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3" w:rsidRPr="007D7E53" w:rsidRDefault="006A1657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FONDACIJA ,, SVETI PETAR CETINJSKI “</w:t>
      </w:r>
      <w:r w:rsidR="002F06B8" w:rsidRPr="007D7E5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U SARADNJI  SA FAKULT</w:t>
      </w:r>
      <w:r w:rsidR="007A523F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ETOM LIKOVNIH UMJETNOSTI </w:t>
      </w:r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UNIVERZITETA</w:t>
      </w:r>
      <w:r w:rsidR="007A523F" w:rsidRPr="007D7E53">
        <w:rPr>
          <w:rFonts w:ascii="Arial" w:hAnsi="Arial" w:cs="Arial"/>
          <w:b/>
          <w:color w:val="222222"/>
          <w:sz w:val="18"/>
          <w:szCs w:val="18"/>
        </w:rPr>
        <w:t xml:space="preserve"> </w:t>
      </w:r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CRNE GORE, FAKULTETOM VIZUELNIH UMJETNOSTI UNIVERZITETA MEDITE</w:t>
      </w:r>
      <w:r w:rsidR="007A523F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RAN, FAKULTETOM UMJETNOSTI UDG,</w:t>
      </w:r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SREDNJOM </w:t>
      </w:r>
      <w:proofErr w:type="spellStart"/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UMJETNIčKOM</w:t>
      </w:r>
      <w:proofErr w:type="spellEnd"/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šKOLOM</w:t>
      </w:r>
      <w:proofErr w:type="spellEnd"/>
      <w:r w:rsidR="007A523F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,,PETAR LUBARDA “ SA CETINJA, </w:t>
      </w:r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SA </w:t>
      </w:r>
      <w:r w:rsidR="007A523F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MINISTARSTVOM KULTURE CRNE GORE </w:t>
      </w:r>
      <w:proofErr w:type="spellStart"/>
      <w:r w:rsidR="007A523F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i</w:t>
      </w:r>
      <w:proofErr w:type="spellEnd"/>
      <w:r w:rsidR="007A523F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DRUGIM INSTITUCIJAMA</w:t>
      </w:r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7A523F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="007D7E53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                      </w:t>
      </w:r>
    </w:p>
    <w:p w:rsidR="007D7E53" w:rsidRPr="007D7E53" w:rsidRDefault="007D7E53">
      <w:pPr>
        <w:rPr>
          <w:rFonts w:ascii="Arial" w:hAnsi="Arial" w:cs="Arial"/>
          <w:b/>
          <w:color w:val="222222"/>
          <w:sz w:val="18"/>
          <w:szCs w:val="18"/>
          <w:lang w:val="pl-PL"/>
        </w:rPr>
      </w:pPr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                                                                         </w:t>
      </w:r>
      <w:r w:rsidR="00FF64D9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pl-PL"/>
        </w:rPr>
        <w:t>R</w:t>
      </w:r>
      <w:r w:rsidR="00802FEA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pl-PL"/>
        </w:rPr>
        <w:t>aspisuje</w:t>
      </w:r>
    </w:p>
    <w:p w:rsidR="007D7E53" w:rsidRPr="00C175B0" w:rsidRDefault="007D7E53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pl-PL"/>
        </w:rPr>
      </w:pPr>
      <w:r w:rsidRPr="00C175B0">
        <w:rPr>
          <w:rFonts w:ascii="Arial" w:hAnsi="Arial" w:cs="Arial"/>
          <w:b/>
          <w:color w:val="222222"/>
          <w:sz w:val="24"/>
          <w:szCs w:val="24"/>
          <w:lang w:val="pl-PL"/>
        </w:rPr>
        <w:t xml:space="preserve">                                                 </w:t>
      </w:r>
      <w:r w:rsidR="002F06B8" w:rsidRPr="00C175B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pl-PL"/>
        </w:rPr>
        <w:t>K  O  N  K  U  R  S</w:t>
      </w:r>
      <w:r w:rsidR="006A1657" w:rsidRPr="00C175B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pl-PL"/>
        </w:rPr>
        <w:t xml:space="preserve"> </w:t>
      </w:r>
      <w:r w:rsidR="00802FEA" w:rsidRPr="00C175B0">
        <w:rPr>
          <w:rFonts w:ascii="Arial" w:hAnsi="Arial" w:cs="Arial"/>
          <w:b/>
          <w:color w:val="222222"/>
          <w:sz w:val="24"/>
          <w:szCs w:val="24"/>
          <w:lang w:val="pl-PL"/>
        </w:rPr>
        <w:t xml:space="preserve">               </w:t>
      </w:r>
      <w:r w:rsidRPr="00C175B0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</w:t>
      </w:r>
    </w:p>
    <w:p w:rsidR="007A523F" w:rsidRPr="007D7E53" w:rsidRDefault="007D7E53">
      <w:pPr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pl-PL"/>
        </w:rPr>
        <w:t xml:space="preserve">                                           </w:t>
      </w:r>
      <w:r w:rsidR="006A1657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pl-PL"/>
        </w:rPr>
        <w:t xml:space="preserve">za izradu umjetničkog djela, slike -  ulje na platnu </w:t>
      </w:r>
      <w:r w:rsidR="007A523F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pl-PL"/>
        </w:rPr>
        <w:t>–</w:t>
      </w:r>
      <w:r w:rsidR="006A1657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pl-PL"/>
        </w:rPr>
        <w:t xml:space="preserve"> </w:t>
      </w:r>
    </w:p>
    <w:p w:rsidR="00C175B0" w:rsidRDefault="007A523F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C175B0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pl-PL"/>
        </w:rPr>
        <w:t xml:space="preserve">                                        Vladari</w:t>
      </w:r>
      <w:r w:rsidR="006A1657" w:rsidRPr="00C175B0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pl-PL"/>
        </w:rPr>
        <w:t xml:space="preserve"> Crne Gore </w:t>
      </w:r>
      <w:r w:rsidR="006A1657" w:rsidRPr="00C175B0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pl-PL"/>
        </w:rPr>
        <w:br/>
      </w:r>
      <w:r w:rsidR="006A1657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pl-PL"/>
        </w:rPr>
        <w:t xml:space="preserve"> </w:t>
      </w:r>
      <w:r w:rsidR="006A1657" w:rsidRPr="007D7E53">
        <w:rPr>
          <w:rFonts w:ascii="Arial" w:hAnsi="Arial" w:cs="Arial"/>
          <w:b/>
          <w:color w:val="222222"/>
          <w:sz w:val="18"/>
          <w:szCs w:val="18"/>
          <w:lang w:val="pl-PL"/>
        </w:rPr>
        <w:br/>
      </w:r>
      <w:r w:rsidR="006A1657" w:rsidRPr="007D7E53">
        <w:rPr>
          <w:rFonts w:ascii="Arial" w:hAnsi="Arial" w:cs="Arial"/>
          <w:b/>
          <w:color w:val="222222"/>
          <w:sz w:val="18"/>
          <w:szCs w:val="18"/>
          <w:shd w:val="clear" w:color="auto" w:fill="FFFFFF"/>
          <w:lang w:val="pl-PL"/>
        </w:rPr>
        <w:t xml:space="preserve">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S obzirom da u javnosti, nema relevantnog djela,  portreta, koja prikazuje lik  patrona,  vladara Crne Gore počev od Kneza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Petra Arhon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t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a, Kneza Vladimira</w:t>
      </w:r>
      <w:r w:rsidR="00F13665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- Svetog Vladimira Dukljanskog,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, Kneza Stefana Vojislava, Kneza Mihaila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Vojisavljevića</w:t>
      </w:r>
      <w:r w:rsidR="00F13665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- Dinastija Vojisavljevića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, Kralja Mihaila, Kralja Konstatina Bodina, Kraljeve  Vladimira,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Grub</w:t>
      </w:r>
      <w:r w:rsidR="00F13665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aša, Gradihna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, Kraljeve Vukana Nemanjića, Đorđa, Stefa</w:t>
      </w:r>
      <w:r w:rsidR="00FF64D9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na , </w:t>
      </w:r>
      <w:r w:rsidR="00F13665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Dinastije Balšića-</w:t>
      </w:r>
      <w:r w:rsidR="00FF64D9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Kralja Đurađa </w:t>
      </w:r>
      <w:r w:rsidR="00F13665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I </w:t>
      </w:r>
      <w:r w:rsidR="00FF64D9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Balšića, Balš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e</w:t>
      </w:r>
      <w:r w:rsidR="00F13665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II Balšića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,Đurađa Stratimirovića</w:t>
      </w:r>
      <w:r w:rsidR="00F13665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Balšića</w:t>
      </w:r>
      <w:r w:rsidR="00FF64D9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, </w:t>
      </w:r>
      <w:r w:rsidR="00F13665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Balša III Balšić, Dinastije Crnojević -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Stefanice Crnojević, Ivana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Ivan Beg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i Đurađa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Crnojević, Stefana Crenojević, Skandar-bega Siniše Crnojević, Dinastije Petrović Njegoš -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Danila, Save, Vasilije, Petra I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- Svetog Petra Cetinjskog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i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Petra II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Petrovića Njegoša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, Knjaza Danila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,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Knjaza i Kralja Nikole, Knez Dolgorukov, Šćepana Malog, Arsenija, Vladike Arsenije Plamenac 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…….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  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Fondacija u saradnji sa navedeni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m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ustanovama za likovno obrazovanje, samostalnim akademskim i neakademskim likovni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m umjetnicima,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želi da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javnosti</w:t>
      </w: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Crne Gore  ostavi u nasljedstvo/ amanet/ zadužbinu, djela kojim s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e u</w:t>
      </w:r>
      <w:r w:rsidR="006A1657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javnosti prikazuju portreti  vladara Crne Gore.</w:t>
      </w:r>
    </w:p>
    <w:p w:rsidR="007D7E53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Ovim Konkursom želimo da zainteresujemo učenike, redovne i svršene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studente, (svih nivoa studije i programa), slobodne umjetnike,</w:t>
      </w:r>
      <w:r w:rsidR="007A523F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naivce, da pristupe ovoj aktivnosti i urade djelo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koje ćemo crnogorskoj i inostranoj  javnosti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predstaviti organizovanjem izložbi i organizovanjem aukcije radova.</w:t>
      </w:r>
    </w:p>
    <w:p w:rsidR="007D7E53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="007A523F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P O Z I V A M O  učenike,  studente, akademske umjetnike, naivce i</w:t>
      </w:r>
      <w:r w:rsidR="007A523F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7A523F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druge zainteresovane da 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uzmu učešće na ovom konkursu,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da odslikaju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lik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jednog od vladara i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predlože svoje radove po ovom konkursu</w:t>
      </w:r>
      <w:r w:rsidR="007A523F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.</w:t>
      </w:r>
    </w:p>
    <w:p w:rsidR="007D7E53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Učesnicima konkursa se daje mogućnost da sa timom organizatora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konkursa prenese svoju viziju za izradu jednog  lika vladara i da u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saradnji sa organizatorom konkursa dođu do prihvatljivog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rješenja. </w:t>
      </w:r>
    </w:p>
    <w:p w:rsidR="00C175B0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Slika može biti portret do ramena, poprsje, portret u rastu, portret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u unutrašnosti, na pozadini pejzaža, reprodukcija slike,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fotografije, sa ili bez novih detalja. S obzirom na vremensku</w:t>
      </w: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distanc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u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 vladanja lika vladara, slika može biti u obliku mitološkog, istorijskog, savremenog karaktera.</w:t>
      </w:r>
      <w:r w:rsidR="002F06B8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Radovi moraju biti realizovani u tehnici ulje na platnu sa blind</w:t>
      </w:r>
      <w:r w:rsidR="00802FEA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ramom 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u dimenzijama ne manjim od 50 x 70 cm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 Pristigli radovi će biti ocijenjeni od strane petočlanog stručnog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žirija koji će oda</w:t>
      </w:r>
      <w:r w:rsidR="007A523F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brati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3 ( tri ) </w:t>
      </w:r>
      <w:r w:rsidR="007A523F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rada za nagradu.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Žiri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će biti sastavljen od predstavnika svih pomenutih institucija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i Fondacije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i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 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dodijeliti 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će 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3 (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tri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)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novčane nagrade u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iznosu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600 eura, 400 eura i 300 eura</w:t>
      </w:r>
    </w:p>
    <w:p w:rsidR="00C175B0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lastRenderedPageBreak/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Svi radovi koji budu pristigli na ovaj Konkurs pripadaju Fondacij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i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koja će organizovati izložbe i aukcije</w:t>
      </w:r>
      <w:r w:rsidR="00C175B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,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 prodaju / kupovinu slika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pristiglih radova. Od izvršene prodaje autoru će pripasti</w:t>
      </w:r>
      <w:r w:rsidR="002F06B8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50%,</w:t>
      </w: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a ostatak pripada Fondaciji.</w:t>
      </w:r>
    </w:p>
    <w:p w:rsidR="00C175B0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Pravo na učešće na 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konkursu imaju aktivni student,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diplomirani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u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mjetnici na svim nivoima studija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Fakulteta likovnih 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i vizuelnih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umjetnosti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Crne Gore,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učenici 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s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rednje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g obrazovanja,</w:t>
      </w:r>
      <w:r w:rsidR="007D7E53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slikari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naivci, slikari bez završenih</w:t>
      </w:r>
      <w:r w:rsidR="00007FAD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školskih pravila, akademskih načela.</w:t>
      </w:r>
    </w:p>
    <w:p w:rsidR="00C175B0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Fondacija će </w:t>
      </w:r>
      <w:r w:rsidR="005D08A8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se sa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učesnicima konkursa </w:t>
      </w:r>
      <w:r w:rsidR="005D08A8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dogovoriti oko pokrića troškova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materijala za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izradu umjetničkog djela.</w:t>
      </w:r>
    </w:p>
    <w:p w:rsidR="00C175B0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Na konkursu je moguće učestvovati sa jednim ili više radova.</w:t>
      </w:r>
    </w:p>
    <w:p w:rsidR="00C175B0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</w:t>
      </w:r>
      <w:r w:rsidR="002F06B8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Uč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ESNICI KONKURSA SU DUžNI DA SA FONDACIJOM USPOSTAVE KONTAK RADI</w:t>
      </w: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DOGOVORA OKO IZRADE PORTRETA – LIKA VLADARA, KAKO BI SE NA KONKURS</w:t>
      </w: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MOGLO POJAVITI NAJVIšE DVA/TRI PORTRETA </w:t>
      </w:r>
      <w:r w:rsidR="002F06B8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ISTOG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VLADARA.</w:t>
      </w:r>
    </w:p>
    <w:p w:rsidR="00C175B0" w:rsidRDefault="006A1657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Radovi se  dostavljaju na adresu: Fondacija Sveti Petar Cetinjski,</w:t>
      </w:r>
      <w:r w:rsidR="005D08A8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Novaka Miloševa br. 3 Podgorica, najkasnije do kraja septembra 2022</w:t>
      </w:r>
      <w:r w:rsidR="002F06B8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.</w:t>
      </w:r>
      <w:r w:rsidR="005D08A8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godine.</w:t>
      </w:r>
      <w:r w:rsidR="00C175B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                                                                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Poziv za učestvovanje na Konkurs može uslijediti i direktnim</w:t>
      </w:r>
      <w:r w:rsidR="005D08A8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kontaktom sa umjetnikom / umjetnicom, ostvarenim od strane</w:t>
      </w:r>
      <w:r w:rsidR="005D08A8"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t xml:space="preserve"> </w:t>
      </w:r>
      <w:r w:rsidR="00D27012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organizatora Konkursa</w:t>
      </w:r>
      <w:r w:rsidR="007D7E53"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.  </w:t>
      </w:r>
    </w:p>
    <w:p w:rsidR="007D7E53" w:rsidRPr="007D7E53" w:rsidRDefault="007D7E53" w:rsidP="007D7E5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</w:pPr>
      <w:proofErr w:type="spellStart"/>
      <w:r w:rsidRPr="00C175B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Kontak</w:t>
      </w:r>
      <w:proofErr w:type="spellEnd"/>
      <w:r w:rsidRPr="00C175B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e-mail : </w:t>
      </w:r>
      <w:hyperlink r:id="rId5" w:history="1">
        <w:r w:rsidRPr="00C175B0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fondacijasv.p.c@gmail.com</w:t>
        </w:r>
      </w:hyperlink>
      <w:r w:rsidRPr="00C175B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 ,  Tel .   </w:t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>020 512 013, 020 274 002, 069 246 804, 067 303 909, 069 444035,   </w:t>
      </w:r>
      <w:r w:rsidRPr="007D7E53">
        <w:rPr>
          <w:rFonts w:ascii="Arial" w:hAnsi="Arial" w:cs="Arial"/>
          <w:b/>
          <w:color w:val="222222"/>
          <w:sz w:val="20"/>
          <w:szCs w:val="20"/>
          <w:lang w:val="pl-PL"/>
        </w:rPr>
        <w:br/>
      </w:r>
      <w:r w:rsidRPr="007D7E53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pl-PL"/>
        </w:rPr>
        <w:t xml:space="preserve"> </w:t>
      </w:r>
    </w:p>
    <w:p w:rsidR="005D08A8" w:rsidRPr="007D7E53" w:rsidRDefault="005D08A8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pl-PL"/>
        </w:rPr>
      </w:pPr>
    </w:p>
    <w:p w:rsidR="005D08A8" w:rsidRPr="007D7E53" w:rsidRDefault="007D7E53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pl-PL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pl-PL"/>
        </w:rPr>
        <w:t xml:space="preserve"> </w:t>
      </w:r>
    </w:p>
    <w:p w:rsidR="009B12D4" w:rsidRPr="007D7E53" w:rsidRDefault="007D7E53" w:rsidP="007D7E53">
      <w:pPr>
        <w:rPr>
          <w:lang w:val="pl-PL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pl-PL"/>
        </w:rPr>
        <w:t xml:space="preserve"> </w:t>
      </w:r>
      <w:r w:rsidR="006A1657" w:rsidRPr="007D7E53">
        <w:rPr>
          <w:rFonts w:ascii="Calibri" w:eastAsia="Times New Roman" w:hAnsi="Calibri" w:cs="Times New Roman"/>
          <w:color w:val="222222"/>
          <w:lang w:val="pl-PL"/>
        </w:rPr>
        <w:t xml:space="preserve"> </w:t>
      </w:r>
    </w:p>
    <w:p w:rsidR="00A70694" w:rsidRPr="00A70694" w:rsidRDefault="000724A8" w:rsidP="00A70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pl-PL"/>
        </w:rPr>
      </w:pPr>
      <w:r w:rsidRPr="00351E3F">
        <w:rPr>
          <w:rFonts w:ascii="Arial" w:eastAsia="Times New Roman" w:hAnsi="Arial" w:cs="Arial"/>
          <w:color w:val="222222"/>
          <w:sz w:val="24"/>
          <w:szCs w:val="24"/>
          <w:lang w:val="pl-PL"/>
        </w:rPr>
        <w:t xml:space="preserve"> </w:t>
      </w:r>
    </w:p>
    <w:p w:rsidR="00863D47" w:rsidRPr="00351E3F" w:rsidRDefault="00863D47" w:rsidP="009B12D4">
      <w:pPr>
        <w:tabs>
          <w:tab w:val="left" w:pos="527"/>
        </w:tabs>
        <w:rPr>
          <w:sz w:val="24"/>
          <w:szCs w:val="24"/>
          <w:lang w:val="pl-PL"/>
        </w:rPr>
      </w:pPr>
    </w:p>
    <w:sectPr w:rsidR="00863D47" w:rsidRPr="00351E3F" w:rsidSect="0086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084C"/>
    <w:multiLevelType w:val="hybridMultilevel"/>
    <w:tmpl w:val="5440977A"/>
    <w:lvl w:ilvl="0" w:tplc="CD221BE8">
      <w:start w:val="1"/>
      <w:numFmt w:val="upperLetter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B8C"/>
    <w:multiLevelType w:val="hybridMultilevel"/>
    <w:tmpl w:val="E28A755C"/>
    <w:lvl w:ilvl="0" w:tplc="9FDC4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D4"/>
    <w:rsid w:val="00007FAD"/>
    <w:rsid w:val="000129BC"/>
    <w:rsid w:val="000724A8"/>
    <w:rsid w:val="000E5A32"/>
    <w:rsid w:val="00121360"/>
    <w:rsid w:val="001D62DF"/>
    <w:rsid w:val="002C1B95"/>
    <w:rsid w:val="002F06B8"/>
    <w:rsid w:val="00351E3F"/>
    <w:rsid w:val="003908E2"/>
    <w:rsid w:val="004F5A8C"/>
    <w:rsid w:val="005770AC"/>
    <w:rsid w:val="005D08A8"/>
    <w:rsid w:val="00616AFC"/>
    <w:rsid w:val="00620496"/>
    <w:rsid w:val="006A1657"/>
    <w:rsid w:val="006E2333"/>
    <w:rsid w:val="006E2A05"/>
    <w:rsid w:val="006E46EB"/>
    <w:rsid w:val="00744FF6"/>
    <w:rsid w:val="007A1EE2"/>
    <w:rsid w:val="007A523F"/>
    <w:rsid w:val="007D7E53"/>
    <w:rsid w:val="00802FEA"/>
    <w:rsid w:val="00863D47"/>
    <w:rsid w:val="00884220"/>
    <w:rsid w:val="009A488F"/>
    <w:rsid w:val="009B12D4"/>
    <w:rsid w:val="009F67F1"/>
    <w:rsid w:val="00A70694"/>
    <w:rsid w:val="00BF78AA"/>
    <w:rsid w:val="00C02F79"/>
    <w:rsid w:val="00C175B0"/>
    <w:rsid w:val="00CE37BB"/>
    <w:rsid w:val="00D27012"/>
    <w:rsid w:val="00E717BD"/>
    <w:rsid w:val="00EA4817"/>
    <w:rsid w:val="00EF1B8F"/>
    <w:rsid w:val="00F13665"/>
    <w:rsid w:val="00FE56F7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F2766-7DBB-488E-B27F-963C8386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cijasv.p.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DeskPC</cp:lastModifiedBy>
  <cp:revision>3</cp:revision>
  <cp:lastPrinted>2022-03-17T10:23:00Z</cp:lastPrinted>
  <dcterms:created xsi:type="dcterms:W3CDTF">2022-04-07T16:10:00Z</dcterms:created>
  <dcterms:modified xsi:type="dcterms:W3CDTF">2022-04-07T16:10:00Z</dcterms:modified>
</cp:coreProperties>
</file>